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47F7E" w14:textId="77777777" w:rsidR="006E0529" w:rsidRDefault="006E05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8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686"/>
        <w:gridCol w:w="2409"/>
        <w:gridCol w:w="6321"/>
      </w:tblGrid>
      <w:tr w:rsidR="006E0529" w14:paraId="65014FA2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178BD15A" w14:textId="77777777" w:rsidR="006E0529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Year Group:</w:t>
            </w:r>
          </w:p>
        </w:tc>
        <w:tc>
          <w:tcPr>
            <w:tcW w:w="3686" w:type="dxa"/>
            <w:vAlign w:val="center"/>
          </w:tcPr>
          <w:p w14:paraId="69EB3598" w14:textId="77777777" w:rsidR="006E0529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7F74087E" w14:textId="77777777" w:rsidR="006E0529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Subject:</w:t>
            </w:r>
          </w:p>
        </w:tc>
        <w:tc>
          <w:tcPr>
            <w:tcW w:w="6321" w:type="dxa"/>
            <w:vAlign w:val="center"/>
          </w:tcPr>
          <w:p w14:paraId="2176C8C7" w14:textId="77777777" w:rsidR="006E0529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Art</w:t>
            </w:r>
          </w:p>
        </w:tc>
      </w:tr>
      <w:tr w:rsidR="006E0529" w14:paraId="20CA8BFD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7E58F5C8" w14:textId="77777777" w:rsidR="006E0529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Term:</w:t>
            </w:r>
          </w:p>
        </w:tc>
        <w:tc>
          <w:tcPr>
            <w:tcW w:w="3686" w:type="dxa"/>
            <w:vAlign w:val="center"/>
          </w:tcPr>
          <w:p w14:paraId="35D9E421" w14:textId="77777777" w:rsidR="006E0529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Spring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0311A42D" w14:textId="77777777" w:rsidR="006E0529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Topic 03:</w:t>
            </w:r>
          </w:p>
        </w:tc>
        <w:tc>
          <w:tcPr>
            <w:tcW w:w="6321" w:type="dxa"/>
            <w:vAlign w:val="center"/>
          </w:tcPr>
          <w:p w14:paraId="56D4122F" w14:textId="77777777" w:rsidR="006E0529" w:rsidRDefault="00000000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Myths and legends</w:t>
            </w:r>
          </w:p>
        </w:tc>
      </w:tr>
    </w:tbl>
    <w:p w14:paraId="15693D82" w14:textId="77777777" w:rsidR="006E0529" w:rsidRDefault="006E0529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9"/>
        <w:tblW w:w="15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61"/>
        <w:gridCol w:w="639"/>
        <w:gridCol w:w="7449"/>
      </w:tblGrid>
      <w:tr w:rsidR="006E0529" w14:paraId="5D243515" w14:textId="77777777" w:rsidTr="009A61F8">
        <w:trPr>
          <w:trHeight w:val="325"/>
        </w:trPr>
        <w:tc>
          <w:tcPr>
            <w:tcW w:w="7161" w:type="dxa"/>
            <w:shd w:val="clear" w:color="auto" w:fill="FFD965"/>
          </w:tcPr>
          <w:p w14:paraId="01695A7B" w14:textId="77777777" w:rsidR="006E052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Links to Previous Learning</w:t>
            </w:r>
          </w:p>
        </w:tc>
        <w:tc>
          <w:tcPr>
            <w:tcW w:w="639" w:type="dxa"/>
            <w:tcBorders>
              <w:top w:val="nil"/>
              <w:bottom w:val="nil"/>
            </w:tcBorders>
            <w:shd w:val="clear" w:color="auto" w:fill="auto"/>
          </w:tcPr>
          <w:p w14:paraId="41C0C147" w14:textId="77777777" w:rsidR="006E0529" w:rsidRDefault="006E052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449" w:type="dxa"/>
            <w:shd w:val="clear" w:color="auto" w:fill="FFD965"/>
          </w:tcPr>
          <w:p w14:paraId="1AC39B29" w14:textId="77777777" w:rsidR="006E052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you should know:</w:t>
            </w:r>
          </w:p>
        </w:tc>
      </w:tr>
      <w:tr w:rsidR="006E0529" w14:paraId="7709A0C8" w14:textId="77777777" w:rsidTr="009A61F8">
        <w:trPr>
          <w:trHeight w:val="454"/>
        </w:trPr>
        <w:tc>
          <w:tcPr>
            <w:tcW w:w="7161" w:type="dxa"/>
            <w:vAlign w:val="center"/>
          </w:tcPr>
          <w:p w14:paraId="51154184" w14:textId="77777777" w:rsidR="006E0529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Techniques of painting - watercolours, thick paint, colour-mixing, dotted painting.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377F4B75" w14:textId="77777777" w:rsidR="006E0529" w:rsidRDefault="006E052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449" w:type="dxa"/>
            <w:vAlign w:val="center"/>
          </w:tcPr>
          <w:p w14:paraId="297E8D90" w14:textId="77777777" w:rsidR="006E052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Pre-Raphaelite artists were inspired to create art based on fantasy and stories but tried to make them look real.</w:t>
            </w:r>
          </w:p>
        </w:tc>
      </w:tr>
      <w:tr w:rsidR="006E0529" w14:paraId="0CB55E11" w14:textId="77777777" w:rsidTr="009A61F8">
        <w:trPr>
          <w:trHeight w:val="454"/>
        </w:trPr>
        <w:tc>
          <w:tcPr>
            <w:tcW w:w="7161" w:type="dxa"/>
            <w:vAlign w:val="center"/>
          </w:tcPr>
          <w:p w14:paraId="4769FFD5" w14:textId="77777777" w:rsidR="006E0529" w:rsidRDefault="0000000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Techniques of drawing - still life, observational drawings.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48886CDD" w14:textId="77777777" w:rsidR="006E0529" w:rsidRDefault="006E052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449" w:type="dxa"/>
            <w:vAlign w:val="center"/>
          </w:tcPr>
          <w:p w14:paraId="34C53600" w14:textId="77777777" w:rsidR="006E052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Most Pre-Raphaelite painting is incredibly detailed, very bright coloured and uses symbols to help people understand the painting better.</w:t>
            </w:r>
          </w:p>
        </w:tc>
      </w:tr>
      <w:tr w:rsidR="006E0529" w14:paraId="29F13F4B" w14:textId="77777777" w:rsidTr="009A61F8">
        <w:trPr>
          <w:trHeight w:val="454"/>
        </w:trPr>
        <w:tc>
          <w:tcPr>
            <w:tcW w:w="7161" w:type="dxa"/>
            <w:vMerge w:val="restart"/>
            <w:tcBorders>
              <w:left w:val="nil"/>
              <w:right w:val="nil"/>
            </w:tcBorders>
            <w:vAlign w:val="center"/>
          </w:tcPr>
          <w:p w14:paraId="24E67144" w14:textId="0F44A7DE" w:rsidR="006E0529" w:rsidRDefault="009A61F8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265C4CF7" wp14:editId="1F4E8EF9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191770</wp:posOffset>
                  </wp:positionV>
                  <wp:extent cx="1867535" cy="1160780"/>
                  <wp:effectExtent l="0" t="0" r="0" b="0"/>
                  <wp:wrapSquare wrapText="bothSides" distT="0" distB="0" distL="0" distR="0"/>
                  <wp:docPr id="2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160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43CDAD33" wp14:editId="0A74DC9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147320</wp:posOffset>
                  </wp:positionV>
                  <wp:extent cx="1938020" cy="1229995"/>
                  <wp:effectExtent l="0" t="0" r="5080" b="8255"/>
                  <wp:wrapNone/>
                  <wp:docPr id="2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229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rFonts w:ascii="Arial" w:eastAsia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</w:tcBorders>
          </w:tcPr>
          <w:p w14:paraId="3794154C" w14:textId="77777777" w:rsidR="006E0529" w:rsidRDefault="006E052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449" w:type="dxa"/>
            <w:vAlign w:val="center"/>
          </w:tcPr>
          <w:p w14:paraId="4701C50C" w14:textId="77777777" w:rsidR="006E052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Joan Jonas is an American artist who is fascinated by myths and legends.</w:t>
            </w:r>
          </w:p>
        </w:tc>
      </w:tr>
      <w:tr w:rsidR="009A61F8" w14:paraId="7F32C02F" w14:textId="77777777" w:rsidTr="009A61F8">
        <w:trPr>
          <w:trHeight w:val="340"/>
        </w:trPr>
        <w:tc>
          <w:tcPr>
            <w:tcW w:w="716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715E33C" w14:textId="77777777" w:rsidR="009A61F8" w:rsidRDefault="009A61F8" w:rsidP="009A61F8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</w:tcBorders>
          </w:tcPr>
          <w:p w14:paraId="0DBB371D" w14:textId="44C6C6F3" w:rsidR="009A61F8" w:rsidRDefault="009A61F8" w:rsidP="009A61F8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449" w:type="dxa"/>
            <w:vAlign w:val="center"/>
          </w:tcPr>
          <w:p w14:paraId="623DFD7E" w14:textId="481778EA" w:rsidR="009A61F8" w:rsidRDefault="009A61F8" w:rsidP="009A61F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She created The Juniper Tree, inspired by a story by the Brothers Grimm, using a combination of 24 props, paintings, drawings, garments, video and relics.</w:t>
            </w:r>
          </w:p>
        </w:tc>
      </w:tr>
    </w:tbl>
    <w:p w14:paraId="5903BD1D" w14:textId="7FDA6B92" w:rsidR="006E0529" w:rsidRDefault="009A61F8">
      <w:pPr>
        <w:tabs>
          <w:tab w:val="left" w:pos="1875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8AD52B4" wp14:editId="795DB97F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2259202" cy="1477640"/>
            <wp:effectExtent l="0" t="0" r="8255" b="8890"/>
            <wp:wrapSquare wrapText="bothSides" distT="114300" distB="114300" distL="114300" distR="114300"/>
            <wp:docPr id="2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202" cy="1477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62E0A38" wp14:editId="4EB77EA4">
                <wp:simplePos x="0" y="0"/>
                <wp:positionH relativeFrom="column">
                  <wp:posOffset>6743700</wp:posOffset>
                </wp:positionH>
                <wp:positionV relativeFrom="paragraph">
                  <wp:posOffset>37465</wp:posOffset>
                </wp:positionV>
                <wp:extent cx="3076575" cy="1666875"/>
                <wp:effectExtent l="19050" t="0" r="66675" b="504825"/>
                <wp:wrapNone/>
                <wp:docPr id="232" name="Thought Bubble: Clou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666875"/>
                        </a:xfrm>
                        <a:prstGeom prst="cloudCallout">
                          <a:avLst>
                            <a:gd name="adj1" fmla="val 49511"/>
                            <a:gd name="adj2" fmla="val 75149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42F4DA" w14:textId="77777777" w:rsidR="006E0529" w:rsidRDefault="006E052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8B82CA1" w14:textId="77777777" w:rsidR="006E0529" w:rsidRDefault="006E052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C9509BC" w14:textId="77777777" w:rsidR="006E0529" w:rsidRPr="009A61F8" w:rsidRDefault="00000000" w:rsidP="009A61F8">
                            <w:pPr>
                              <w:spacing w:after="0" w:line="240" w:lineRule="auto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r w:rsidRPr="009A61F8"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18"/>
                              </w:rPr>
                              <w:t>Why is “The Juniper Tree” regarded as an important piece of art?</w:t>
                            </w:r>
                          </w:p>
                          <w:p w14:paraId="0CA344D8" w14:textId="77777777" w:rsidR="006E0529" w:rsidRPr="009A61F8" w:rsidRDefault="006E0529" w:rsidP="009A61F8">
                            <w:pPr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E0A3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32" o:spid="_x0000_s1026" type="#_x0000_t106" style="position:absolute;margin-left:531pt;margin-top:2.95pt;width:242.25pt;height:1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" adj="21494,27032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942F4DA" w14:textId="77777777" w:rsidR="006E0529" w:rsidRDefault="006E0529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78B82CA1" w14:textId="77777777" w:rsidR="006E0529" w:rsidRDefault="006E0529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4C9509BC" w14:textId="77777777" w:rsidR="006E0529" w:rsidRPr="009A61F8" w:rsidRDefault="00000000" w:rsidP="009A61F8">
                      <w:pPr>
                        <w:spacing w:after="0" w:line="240" w:lineRule="auto"/>
                        <w:textDirection w:val="btLr"/>
                        <w:rPr>
                          <w:sz w:val="18"/>
                          <w:szCs w:val="18"/>
                        </w:rPr>
                      </w:pPr>
                      <w:r w:rsidRPr="009A61F8">
                        <w:rPr>
                          <w:rFonts w:ascii="Arial" w:eastAsia="Arial" w:hAnsi="Arial" w:cs="Arial"/>
                          <w:color w:val="000000"/>
                          <w:sz w:val="28"/>
                          <w:szCs w:val="18"/>
                        </w:rPr>
                        <w:t>Why is “The Juniper Tree” regarded as an important piece of art?</w:t>
                      </w:r>
                    </w:p>
                    <w:p w14:paraId="0CA344D8" w14:textId="77777777" w:rsidR="006E0529" w:rsidRPr="009A61F8" w:rsidRDefault="006E0529" w:rsidP="009A61F8">
                      <w:pPr>
                        <w:textDirection w:val="btL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</w:p>
    <w:p w14:paraId="7F7AED0E" w14:textId="77777777" w:rsidR="006E0529" w:rsidRDefault="00000000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hidden="0" allowOverlap="1" wp14:anchorId="03488220" wp14:editId="29D0720C">
                <wp:simplePos x="0" y="0"/>
                <wp:positionH relativeFrom="column">
                  <wp:posOffset>-266700</wp:posOffset>
                </wp:positionH>
                <wp:positionV relativeFrom="paragraph">
                  <wp:posOffset>134620</wp:posOffset>
                </wp:positionV>
                <wp:extent cx="3286125" cy="1114425"/>
                <wp:effectExtent l="0" t="0" r="28575" b="295275"/>
                <wp:wrapNone/>
                <wp:docPr id="231" name="Speech Bubble: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114425"/>
                        </a:xfrm>
                        <a:prstGeom prst="wedgeRectCallout">
                          <a:avLst>
                            <a:gd name="adj1" fmla="val 36492"/>
                            <a:gd name="adj2" fmla="val 71906"/>
                          </a:avLst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85A389" w14:textId="77777777" w:rsidR="006E0529" w:rsidRPr="009A61F8" w:rsidRDefault="00000000" w:rsidP="009A61F8">
                            <w:pPr>
                              <w:spacing w:after="0" w:line="240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9A61F8"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Key Fact: Myths and legends have been used to inspire works of art for hundreds of years.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8822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31" o:spid="_x0000_s1027" type="#_x0000_t61" style="position:absolute;margin-left:-21pt;margin-top:10.6pt;width:258.75pt;height:8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" adj="18682,26332" fillcolor="#70ad47 [3209]" strokecolor="#517e33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F85A389" w14:textId="77777777" w:rsidR="006E0529" w:rsidRPr="009A61F8" w:rsidRDefault="00000000" w:rsidP="009A61F8">
                      <w:pPr>
                        <w:spacing w:after="0" w:line="240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9A61F8"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  <w:t xml:space="preserve">Key Fact: Myths and legends have been used to inspire works of art for hundreds of years.  </w:t>
                      </w:r>
                    </w:p>
                  </w:txbxContent>
                </v:textbox>
              </v:shape>
            </w:pict>
          </mc:Fallback>
        </mc:AlternateContent>
      </w:r>
    </w:p>
    <w:p w14:paraId="29E52507" w14:textId="77777777" w:rsidR="006E0529" w:rsidRDefault="006E0529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</w:p>
    <w:p w14:paraId="56CA4998" w14:textId="77777777" w:rsidR="006E0529" w:rsidRDefault="006E0529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</w:p>
    <w:p w14:paraId="29763412" w14:textId="77777777" w:rsidR="006E0529" w:rsidRDefault="006E0529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</w:p>
    <w:p w14:paraId="36B866F0" w14:textId="77777777" w:rsidR="006E0529" w:rsidRDefault="00000000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tbl>
      <w:tblPr>
        <w:tblStyle w:val="aa"/>
        <w:tblpPr w:leftFromText="180" w:rightFromText="180" w:vertAnchor="page" w:horzAnchor="margin" w:tblpY="8926"/>
        <w:tblW w:w="6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5"/>
        <w:gridCol w:w="5055"/>
      </w:tblGrid>
      <w:tr w:rsidR="009A61F8" w14:paraId="3EBD7EF4" w14:textId="77777777" w:rsidTr="009A61F8">
        <w:tc>
          <w:tcPr>
            <w:tcW w:w="6660" w:type="dxa"/>
            <w:gridSpan w:val="2"/>
            <w:shd w:val="clear" w:color="auto" w:fill="FFD965"/>
          </w:tcPr>
          <w:p w14:paraId="154CCF68" w14:textId="77777777" w:rsidR="009A61F8" w:rsidRDefault="009A61F8" w:rsidP="009A61F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Key Vocabulary</w:t>
            </w:r>
          </w:p>
        </w:tc>
      </w:tr>
      <w:tr w:rsidR="009A61F8" w14:paraId="12158031" w14:textId="77777777" w:rsidTr="009A61F8">
        <w:trPr>
          <w:trHeight w:val="397"/>
        </w:trPr>
        <w:tc>
          <w:tcPr>
            <w:tcW w:w="1605" w:type="dxa"/>
            <w:vAlign w:val="center"/>
          </w:tcPr>
          <w:p w14:paraId="06BC3CFF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myths</w:t>
            </w:r>
          </w:p>
        </w:tc>
        <w:tc>
          <w:tcPr>
            <w:tcW w:w="5055" w:type="dxa"/>
            <w:vAlign w:val="center"/>
          </w:tcPr>
          <w:p w14:paraId="7E7CBAC1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well-known stories which were made up in the past to explain natural events or religious beliefs</w:t>
            </w:r>
          </w:p>
        </w:tc>
      </w:tr>
      <w:tr w:rsidR="009A61F8" w14:paraId="367ED041" w14:textId="77777777" w:rsidTr="009A61F8">
        <w:trPr>
          <w:trHeight w:val="397"/>
        </w:trPr>
        <w:tc>
          <w:tcPr>
            <w:tcW w:w="1605" w:type="dxa"/>
            <w:vAlign w:val="center"/>
          </w:tcPr>
          <w:p w14:paraId="5DE397DD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legends</w:t>
            </w:r>
          </w:p>
        </w:tc>
        <w:tc>
          <w:tcPr>
            <w:tcW w:w="5055" w:type="dxa"/>
            <w:vAlign w:val="center"/>
          </w:tcPr>
          <w:p w14:paraId="7F45DEBC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old, popular stories that may be true</w:t>
            </w:r>
          </w:p>
        </w:tc>
      </w:tr>
      <w:tr w:rsidR="009A61F8" w14:paraId="05F05BE9" w14:textId="77777777" w:rsidTr="009A61F8">
        <w:trPr>
          <w:trHeight w:val="397"/>
        </w:trPr>
        <w:tc>
          <w:tcPr>
            <w:tcW w:w="1605" w:type="dxa"/>
            <w:vAlign w:val="center"/>
          </w:tcPr>
          <w:p w14:paraId="3A080E21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moral</w:t>
            </w:r>
          </w:p>
        </w:tc>
        <w:tc>
          <w:tcPr>
            <w:tcW w:w="5055" w:type="dxa"/>
            <w:vAlign w:val="center"/>
          </w:tcPr>
          <w:p w14:paraId="6212CA86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 do with beliefs about what is right or wrong</w:t>
            </w:r>
          </w:p>
        </w:tc>
      </w:tr>
      <w:tr w:rsidR="009A61F8" w14:paraId="41B55518" w14:textId="77777777" w:rsidTr="009A61F8">
        <w:trPr>
          <w:trHeight w:val="397"/>
        </w:trPr>
        <w:tc>
          <w:tcPr>
            <w:tcW w:w="1605" w:type="dxa"/>
            <w:vAlign w:val="center"/>
          </w:tcPr>
          <w:p w14:paraId="7102BC54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Pre-Raphaelite</w:t>
            </w:r>
          </w:p>
        </w:tc>
        <w:tc>
          <w:tcPr>
            <w:tcW w:w="5055" w:type="dxa"/>
            <w:vAlign w:val="center"/>
          </w:tcPr>
          <w:p w14:paraId="10FFD5AF" w14:textId="77777777" w:rsidR="009A61F8" w:rsidRDefault="009A61F8" w:rsidP="009A61F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relating to British artists in the 19th century who were influenced by mediaeval history and old stories</w:t>
            </w:r>
          </w:p>
        </w:tc>
      </w:tr>
    </w:tbl>
    <w:p w14:paraId="5B51DB34" w14:textId="77777777" w:rsidR="006E0529" w:rsidRDefault="006E052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5347CF" w14:textId="0438CD6E" w:rsidR="006E0529" w:rsidRDefault="006E0529">
      <w:pPr>
        <w:spacing w:after="0"/>
        <w:rPr>
          <w:rFonts w:ascii="Arial" w:eastAsia="Arial" w:hAnsi="Arial" w:cs="Arial"/>
          <w:sz w:val="24"/>
          <w:szCs w:val="24"/>
        </w:rPr>
      </w:pPr>
    </w:p>
    <w:p w14:paraId="3E685690" w14:textId="122D9FE6" w:rsidR="006E0529" w:rsidRDefault="009A61F8">
      <w:pPr>
        <w:spacing w:after="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235EC9EC" wp14:editId="6D1069E9">
                <wp:simplePos x="0" y="0"/>
                <wp:positionH relativeFrom="column">
                  <wp:posOffset>4533900</wp:posOffset>
                </wp:positionH>
                <wp:positionV relativeFrom="paragraph">
                  <wp:posOffset>243840</wp:posOffset>
                </wp:positionV>
                <wp:extent cx="5257800" cy="1428750"/>
                <wp:effectExtent l="0" t="0" r="19050" b="19050"/>
                <wp:wrapSquare wrapText="bothSides" distT="45720" distB="45720" distL="114300" distR="114300"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42875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FBF026" w14:textId="77777777" w:rsidR="006E0529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At home: </w:t>
                            </w:r>
                          </w:p>
                          <w:p w14:paraId="1D38AE29" w14:textId="77777777" w:rsidR="006E0529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Find out more about Joan Jonas: </w:t>
                            </w:r>
                            <w:r>
                              <w:rPr>
                                <w:rFonts w:ascii="Arial" w:eastAsia="Arial" w:hAnsi="Arial" w:cs="Arial"/>
                                <w:color w:val="000099"/>
                                <w:sz w:val="28"/>
                                <w:u w:val="single"/>
                              </w:rPr>
                              <w:t>https://www.tate.org.uk/art/artists/joan-jonas-7726/five-things-know-joan-jonas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227E11E5" w14:textId="77777777" w:rsidR="006E0529" w:rsidRDefault="006E0529">
                            <w:pPr>
                              <w:spacing w:after="0"/>
                              <w:textDirection w:val="btLr"/>
                            </w:pPr>
                          </w:p>
                          <w:p w14:paraId="4E386953" w14:textId="7FE34B67" w:rsidR="006E0529" w:rsidRDefault="00000000" w:rsidP="009A61F8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Create your own art inspired by a story that you have read.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EC9EC" id="Rectangle 233" o:spid="_x0000_s1028" style="position:absolute;margin-left:357pt;margin-top:19.2pt;width:414pt;height:11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" fillcolor="#ffd966">
                <v:stroke startarrowwidth="narrow" startarrowlength="short" endarrowwidth="narrow" endarrowlength="short"/>
                <v:textbox inset="2.53958mm,1.2694mm,2.53958mm,1.2694mm">
                  <w:txbxContent>
                    <w:p w14:paraId="35FBF026" w14:textId="77777777" w:rsidR="006E0529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At home: </w:t>
                      </w:r>
                    </w:p>
                    <w:p w14:paraId="1D38AE29" w14:textId="77777777" w:rsidR="006E0529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Find out more about Joan Jonas: </w:t>
                      </w:r>
                      <w:r>
                        <w:rPr>
                          <w:rFonts w:ascii="Arial" w:eastAsia="Arial" w:hAnsi="Arial" w:cs="Arial"/>
                          <w:color w:val="000099"/>
                          <w:sz w:val="28"/>
                          <w:u w:val="single"/>
                        </w:rPr>
                        <w:t>https://www.tate.org.uk/art/artists/joan-jonas-7726/five-things-know-joan-jonas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227E11E5" w14:textId="77777777" w:rsidR="006E0529" w:rsidRDefault="006E0529">
                      <w:pPr>
                        <w:spacing w:after="0"/>
                        <w:textDirection w:val="btLr"/>
                      </w:pPr>
                    </w:p>
                    <w:p w14:paraId="4E386953" w14:textId="7FE34B67" w:rsidR="006E0529" w:rsidRDefault="00000000" w:rsidP="009A61F8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Create your own art inspired by a story that you have read.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6E0529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529"/>
    <w:rsid w:val="006E0529"/>
    <w:rsid w:val="009A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9E6C8"/>
  <w15:docId w15:val="{8FCDBDA3-3934-446D-9D65-164FB0B9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76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5GesJETVG8k4+xQS2uHuiOn7lQ==">AMUW2mUdArM8QMjZWgXsSER0jCHX4NlIU7uzKHGPXhbuOI+azHL5a2SshomhikA/dLFbJMxHbfCKfBZtufl7panvXw7afrgz48PYyQy+VTPjaz5TDPWQlf8=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julie Thorp</cp:lastModifiedBy>
  <cp:revision>2</cp:revision>
  <dcterms:created xsi:type="dcterms:W3CDTF">2022-10-17T12:05:00Z</dcterms:created>
  <dcterms:modified xsi:type="dcterms:W3CDTF">2022-10-26T11:05:00Z</dcterms:modified>
</cp:coreProperties>
</file>